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51E" w:rsidRDefault="007A751E" w:rsidP="0048670D"/>
    <w:tbl>
      <w:tblPr>
        <w:tblW w:w="150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82"/>
        <w:gridCol w:w="900"/>
        <w:gridCol w:w="686"/>
        <w:gridCol w:w="171"/>
        <w:gridCol w:w="938"/>
        <w:gridCol w:w="894"/>
        <w:gridCol w:w="894"/>
        <w:gridCol w:w="894"/>
        <w:gridCol w:w="1000"/>
        <w:gridCol w:w="1000"/>
        <w:gridCol w:w="1000"/>
        <w:gridCol w:w="1000"/>
        <w:gridCol w:w="951"/>
        <w:gridCol w:w="1193"/>
        <w:gridCol w:w="1327"/>
      </w:tblGrid>
      <w:tr w:rsidR="00D84404" w:rsidRPr="00D84404" w:rsidTr="00D84404">
        <w:trPr>
          <w:trHeight w:val="304"/>
        </w:trPr>
        <w:tc>
          <w:tcPr>
            <w:tcW w:w="150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Eco Plus Received Starting 2016 “ Face amount &amp; Premium in Thousands “</w:t>
            </w:r>
          </w:p>
        </w:tc>
      </w:tr>
      <w:tr w:rsidR="00D84404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Month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Jan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Feb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Mar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Apr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May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Jun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Jul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Aug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Sep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Oct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Nov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Year / Today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Average Monthly</w:t>
            </w:r>
          </w:p>
        </w:tc>
      </w:tr>
      <w:tr w:rsidR="00D84404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Applications Received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71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505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46</w:t>
            </w:r>
          </w:p>
        </w:tc>
      </w:tr>
      <w:tr w:rsidR="00D84404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Still Pending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27F22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9E54AD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9E54AD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86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</w:tr>
      <w:tr w:rsidR="00D84404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Face Amount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27F22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9E54A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A005A8" w:rsidP="00D27F2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A005A8" w:rsidP="00A005A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35</w:t>
            </w:r>
            <w:r w:rsidR="00D84404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820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9E54AD" w:rsidP="009E54A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  <w:r w:rsidR="00D84404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="00D84404" w:rsidRPr="00D84404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A005A8" w:rsidP="00A005A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69</w:t>
            </w:r>
            <w:r w:rsidR="00D84404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650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A005A8" w:rsidP="00A005A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221</w:t>
            </w:r>
            <w:r w:rsidR="00D84404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227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A005A8" w:rsidP="00A005A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427</w:t>
            </w:r>
            <w:r w:rsidR="00D84404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197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A005A8" w:rsidP="00A005A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38</w:t>
            </w:r>
            <w:r w:rsidR="00D84404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836</w:t>
            </w:r>
          </w:p>
        </w:tc>
      </w:tr>
      <w:tr w:rsidR="00D84404" w:rsidRPr="00D84404" w:rsidTr="00D84404">
        <w:trPr>
          <w:trHeight w:val="304"/>
        </w:trPr>
        <w:tc>
          <w:tcPr>
            <w:tcW w:w="150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4404" w:rsidRPr="00D84404" w:rsidTr="00D84404">
        <w:trPr>
          <w:trHeight w:val="304"/>
        </w:trPr>
        <w:tc>
          <w:tcPr>
            <w:tcW w:w="150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Eco Plus Received Starting 2016 “ Face amount &amp; Premium in Thousands “</w:t>
            </w:r>
          </w:p>
        </w:tc>
      </w:tr>
      <w:tr w:rsidR="00D84404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Valid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29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58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79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407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37</w:t>
            </w:r>
          </w:p>
        </w:tc>
      </w:tr>
      <w:tr w:rsidR="00D84404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Face Amount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33,325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87,126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69,850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74,868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74,910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83,640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112,525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122,190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167,725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238,613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A005A8" w:rsidP="00A005A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224</w:t>
            </w:r>
            <w:r w:rsidR="00D84404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925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D84404" w:rsidP="00A005A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1,</w:t>
            </w:r>
            <w:r w:rsidR="00A005A8">
              <w:rPr>
                <w:rFonts w:ascii="Calibri" w:eastAsia="Times New Roman" w:hAnsi="Calibri" w:cs="Calibri" w:hint="cs"/>
                <w:color w:val="000000"/>
                <w:rtl/>
              </w:rPr>
              <w:t>289</w:t>
            </w:r>
            <w:r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 w:rsidR="00A005A8">
              <w:rPr>
                <w:rFonts w:ascii="Calibri" w:eastAsia="Times New Roman" w:hAnsi="Calibri" w:cs="Calibri" w:hint="cs"/>
                <w:color w:val="000000"/>
                <w:rtl/>
              </w:rPr>
              <w:t>697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4404" w:rsidRPr="00D84404" w:rsidRDefault="00A005A8" w:rsidP="00A005A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117</w:t>
            </w:r>
            <w:r w:rsidR="00D84404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245</w:t>
            </w:r>
          </w:p>
        </w:tc>
      </w:tr>
      <w:tr w:rsidR="005E6669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Premium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127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372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532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392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475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442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908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1,035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1,132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1,468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A005A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4404">
              <w:rPr>
                <w:rFonts w:ascii="Calibri" w:eastAsia="Times New Roman" w:hAnsi="Calibri" w:cs="Calibri"/>
                <w:b/>
                <w:bCs/>
                <w:color w:val="000000"/>
              </w:rPr>
              <w:t>1,</w:t>
            </w:r>
            <w:r w:rsidR="00A005A8"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651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5E6669" w:rsidP="00A005A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8,</w:t>
            </w:r>
            <w:r w:rsidR="00A005A8"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533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E6669" w:rsidRPr="00D84404" w:rsidRDefault="00A005A8" w:rsidP="00D8440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776</w:t>
            </w:r>
          </w:p>
        </w:tc>
      </w:tr>
      <w:tr w:rsidR="00D84404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Declined / Postpone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A005A8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16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404" w:rsidRPr="00D84404" w:rsidRDefault="00D84404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2856FD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Face Amount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6,750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13,400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1,100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7,700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A005A8" w:rsidP="005E6669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14</w:t>
            </w:r>
            <w:r w:rsidR="002856FD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 w:rsidR="005E6669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A005A8" w:rsidP="005E6669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43</w:t>
            </w:r>
            <w:r w:rsidR="002856FD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 w:rsidR="005E6669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A005A8" w:rsidP="005E6669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3</w:t>
            </w:r>
            <w:r w:rsidR="002856FD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 w:rsidR="005E6669">
              <w:rPr>
                <w:rFonts w:ascii="Calibri" w:eastAsia="Times New Roman" w:hAnsi="Calibri" w:cs="Calibri"/>
                <w:color w:val="000000"/>
              </w:rPr>
              <w:t>932</w:t>
            </w:r>
          </w:p>
        </w:tc>
      </w:tr>
      <w:tr w:rsidR="002856FD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Cancelled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5E6669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2856FD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Face Amount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825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</w:tr>
      <w:tr w:rsidR="002856FD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Incomplete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5E6669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5E6669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2856FD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Face Amount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6,600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99,500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4,525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15,600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5,760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5E6669" w:rsidP="005E6669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="002856FD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/>
                <w:color w:val="000000"/>
              </w:rPr>
              <w:t>700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5E6669" w:rsidP="005E6669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136</w:t>
            </w:r>
            <w:r w:rsidR="002856FD" w:rsidRPr="00D84404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/>
                <w:color w:val="000000"/>
              </w:rPr>
              <w:t>685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56FD" w:rsidRPr="00D84404" w:rsidRDefault="002856FD" w:rsidP="005E6669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12,</w:t>
            </w:r>
            <w:r w:rsidR="005E6669">
              <w:rPr>
                <w:rFonts w:ascii="Calibri" w:eastAsia="Times New Roman" w:hAnsi="Calibri" w:cs="Calibri"/>
                <w:color w:val="000000"/>
              </w:rPr>
              <w:t>426</w:t>
            </w:r>
          </w:p>
        </w:tc>
      </w:tr>
      <w:tr w:rsidR="002856FD" w:rsidRPr="00D84404" w:rsidTr="002856FD">
        <w:trPr>
          <w:trHeight w:val="304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Total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2856FD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404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A005A8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86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A005A8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439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6FD" w:rsidRPr="00D84404" w:rsidRDefault="00A005A8" w:rsidP="00D844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40</w:t>
            </w:r>
          </w:p>
        </w:tc>
      </w:tr>
    </w:tbl>
    <w:p w:rsidR="00D84404" w:rsidRDefault="00D84404" w:rsidP="00D84404">
      <w:pPr>
        <w:jc w:val="center"/>
      </w:pPr>
    </w:p>
    <w:p w:rsidR="00F84A4E" w:rsidRDefault="00D70F68" w:rsidP="00D84404">
      <w:pPr>
        <w:jc w:val="center"/>
      </w:pPr>
      <w:r>
        <w:rPr>
          <w:noProof/>
        </w:rPr>
        <w:drawing>
          <wp:inline distT="0" distB="0" distL="0" distR="0" wp14:anchorId="5662BEC4" wp14:editId="3AB3AEA4">
            <wp:extent cx="6378766" cy="2280492"/>
            <wp:effectExtent l="0" t="0" r="3175" b="571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512A3" w:rsidRDefault="00E512A3" w:rsidP="00613B22">
      <w:pPr>
        <w:rPr>
          <w:b/>
          <w:bCs/>
          <w:i/>
          <w:iCs/>
          <w:u w:val="single"/>
        </w:rPr>
      </w:pPr>
    </w:p>
    <w:p w:rsidR="00647161" w:rsidRDefault="006D2DE0" w:rsidP="00613B22">
      <w:pPr>
        <w:rPr>
          <w:b/>
          <w:bCs/>
          <w:i/>
          <w:iCs/>
          <w:u w:val="single"/>
          <w:rtl/>
        </w:rPr>
      </w:pPr>
      <w:r w:rsidRPr="00A93FD8">
        <w:rPr>
          <w:b/>
          <w:bCs/>
          <w:i/>
          <w:iCs/>
          <w:u w:val="single"/>
        </w:rPr>
        <w:lastRenderedPageBreak/>
        <w:t xml:space="preserve">Product Summary </w:t>
      </w:r>
      <w:r w:rsidR="00EE4BAC" w:rsidRPr="00EE4BAC">
        <w:rPr>
          <w:b/>
          <w:bCs/>
          <w:i/>
          <w:iCs/>
          <w:u w:val="single"/>
        </w:rPr>
        <w:t>Since Creation from Aug-2014</w:t>
      </w:r>
    </w:p>
    <w:p w:rsidR="00475B9B" w:rsidRDefault="00475B9B" w:rsidP="00613B22">
      <w:pPr>
        <w:rPr>
          <w:b/>
          <w:bCs/>
          <w:i/>
          <w:iCs/>
          <w:u w:val="single"/>
          <w:rtl/>
        </w:rPr>
      </w:pPr>
    </w:p>
    <w:tbl>
      <w:tblPr>
        <w:tblW w:w="10590" w:type="dxa"/>
        <w:jc w:val="center"/>
        <w:tblInd w:w="-1077" w:type="dxa"/>
        <w:tblLook w:val="04A0" w:firstRow="1" w:lastRow="0" w:firstColumn="1" w:lastColumn="0" w:noHBand="0" w:noVBand="1"/>
      </w:tblPr>
      <w:tblGrid>
        <w:gridCol w:w="1875"/>
        <w:gridCol w:w="2085"/>
        <w:gridCol w:w="3240"/>
        <w:gridCol w:w="1800"/>
        <w:gridCol w:w="1590"/>
      </w:tblGrid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980A4E" w:rsidRPr="00993C84" w:rsidRDefault="00980A4E" w:rsidP="00980A4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3C84">
              <w:rPr>
                <w:rFonts w:ascii="Calibri" w:eastAsia="Times New Roman" w:hAnsi="Calibri" w:cs="Calibri"/>
                <w:b/>
                <w:bCs/>
                <w:color w:val="000000"/>
              </w:rPr>
              <w:t>Status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980A4E" w:rsidRPr="00993C84" w:rsidRDefault="00980A4E" w:rsidP="00980A4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3C84">
              <w:rPr>
                <w:rFonts w:ascii="Calibri" w:eastAsia="Times New Roman" w:hAnsi="Calibri" w:cs="Calibri"/>
                <w:b/>
                <w:bCs/>
                <w:color w:val="000000"/>
              </w:rPr>
              <w:t>Policies Count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980A4E" w:rsidRPr="00993C84" w:rsidRDefault="00980A4E" w:rsidP="00980A4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3C84">
              <w:rPr>
                <w:rFonts w:ascii="Calibri" w:eastAsia="Times New Roman" w:hAnsi="Calibri" w:cs="Calibri"/>
                <w:b/>
                <w:bCs/>
                <w:color w:val="000000"/>
              </w:rPr>
              <w:t>Face Amount “ Thousands “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980A4E" w:rsidRPr="00E512A3" w:rsidRDefault="00980A4E" w:rsidP="00980A4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512A3">
              <w:rPr>
                <w:rFonts w:ascii="Calibri" w:eastAsia="Times New Roman" w:hAnsi="Calibri" w:cs="Calibri"/>
                <w:b/>
                <w:bCs/>
                <w:color w:val="000000"/>
              </w:rPr>
              <w:t>Death Only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980A4E" w:rsidRPr="00E512A3" w:rsidRDefault="00980A4E" w:rsidP="00980A4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512A3">
              <w:rPr>
                <w:rFonts w:ascii="Calibri" w:eastAsia="Times New Roman" w:hAnsi="Calibri" w:cs="Calibri"/>
                <w:b/>
                <w:bCs/>
                <w:color w:val="000000"/>
              </w:rPr>
              <w:t>Death &amp; TPD</w:t>
            </w:r>
          </w:p>
        </w:tc>
      </w:tr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Cancelled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</w:rPr>
            </w:pPr>
            <w:r w:rsidRPr="00980A4E">
              <w:rPr>
                <w:rFonts w:ascii="Calibri" w:eastAsia="Times New Roman" w:hAnsi="Calibri" w:cs="Times New Roman"/>
              </w:rPr>
              <w:t>6,175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Declined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</w:rPr>
            </w:pPr>
            <w:r w:rsidRPr="00980A4E">
              <w:rPr>
                <w:rFonts w:ascii="Calibri" w:eastAsia="Times New Roman" w:hAnsi="Calibri" w:cs="Times New Roman"/>
              </w:rPr>
              <w:t>61,450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 w:hint="cs"/>
                <w:color w:val="000000"/>
                <w:rtl/>
              </w:rPr>
              <w:t>-</w:t>
            </w:r>
            <w:r w:rsidRPr="00980A4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Incomplete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</w:rPr>
            </w:pPr>
            <w:r w:rsidRPr="00980A4E">
              <w:rPr>
                <w:rFonts w:ascii="Calibri" w:eastAsia="Times New Roman" w:hAnsi="Calibri" w:cs="Times New Roman"/>
              </w:rPr>
              <w:t>173,790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</w:tr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Lapse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</w:rPr>
            </w:pPr>
            <w:r w:rsidRPr="00980A4E">
              <w:rPr>
                <w:rFonts w:ascii="Calibri" w:eastAsia="Times New Roman" w:hAnsi="Calibri" w:cs="Times New Roman"/>
              </w:rPr>
              <w:t>13,385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0A4E" w:rsidRPr="00980A4E" w:rsidRDefault="00980A4E" w:rsidP="00980A4E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  <w:color w:val="000000"/>
              </w:rPr>
              <w:t>Pending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  <w:color w:val="000000"/>
              </w:rPr>
              <w:t>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</w:rPr>
              <w:t>427,197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  <w:color w:val="000000"/>
              </w:rPr>
              <w:t>18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  <w:color w:val="000000"/>
              </w:rPr>
              <w:t>68</w:t>
            </w:r>
          </w:p>
        </w:tc>
      </w:tr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Postpone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</w:rPr>
            </w:pPr>
            <w:r w:rsidRPr="00980A4E">
              <w:rPr>
                <w:rFonts w:ascii="Calibri" w:eastAsia="Times New Roman" w:hAnsi="Calibri" w:cs="Times New Roman"/>
              </w:rPr>
              <w:t>10,250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 w:hint="cs"/>
                <w:color w:val="000000"/>
                <w:rtl/>
              </w:rPr>
              <w:t>-</w:t>
            </w:r>
            <w:r w:rsidRPr="00980A4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Resigned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</w:rPr>
            </w:pPr>
            <w:r w:rsidRPr="00980A4E">
              <w:rPr>
                <w:rFonts w:ascii="Calibri" w:eastAsia="Times New Roman" w:hAnsi="Calibri" w:cs="Times New Roman"/>
              </w:rPr>
              <w:t>2,200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 w:hint="cs"/>
                <w:color w:val="000000"/>
                <w:rtl/>
              </w:rPr>
              <w:t>-</w:t>
            </w:r>
            <w:r w:rsidRPr="00980A4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Valid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574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</w:rPr>
            </w:pPr>
            <w:r w:rsidRPr="00980A4E">
              <w:rPr>
                <w:rFonts w:ascii="Calibri" w:eastAsia="Times New Roman" w:hAnsi="Calibri" w:cs="Times New Roman"/>
              </w:rPr>
              <w:t>1,747,352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332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color w:val="000000"/>
              </w:rPr>
              <w:t>242</w:t>
            </w:r>
          </w:p>
        </w:tc>
      </w:tr>
      <w:tr w:rsidR="00980A4E" w:rsidRPr="00980A4E" w:rsidTr="00980A4E">
        <w:trPr>
          <w:trHeight w:val="300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  <w:color w:val="000000"/>
              </w:rPr>
              <w:t>726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</w:rPr>
              <w:t>2,441,799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  <w:color w:val="000000"/>
              </w:rPr>
              <w:t>361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80A4E" w:rsidRPr="00980A4E" w:rsidRDefault="00980A4E" w:rsidP="00980A4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80A4E">
              <w:rPr>
                <w:rFonts w:ascii="Calibri" w:eastAsia="Times New Roman" w:hAnsi="Calibri" w:cs="Times New Roman"/>
                <w:b/>
                <w:bCs/>
                <w:color w:val="000000"/>
              </w:rPr>
              <w:t>365</w:t>
            </w:r>
          </w:p>
        </w:tc>
      </w:tr>
    </w:tbl>
    <w:p w:rsidR="00475B9B" w:rsidRDefault="00475B9B" w:rsidP="00613B22">
      <w:pPr>
        <w:rPr>
          <w:b/>
          <w:bCs/>
          <w:i/>
          <w:iCs/>
          <w:u w:val="single"/>
        </w:rPr>
      </w:pPr>
    </w:p>
    <w:p w:rsidR="00E512A3" w:rsidRPr="00993C84" w:rsidRDefault="00E512A3" w:rsidP="00AE4B46">
      <w:pPr>
        <w:jc w:val="center"/>
        <w:rPr>
          <w:b/>
          <w:bCs/>
          <w:i/>
          <w:iCs/>
          <w:u w:val="single"/>
        </w:rPr>
      </w:pPr>
    </w:p>
    <w:tbl>
      <w:tblPr>
        <w:tblStyle w:val="TableGrid"/>
        <w:tblW w:w="0" w:type="auto"/>
        <w:tblInd w:w="1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3"/>
        <w:gridCol w:w="6288"/>
      </w:tblGrid>
      <w:tr w:rsidR="00E512A3" w:rsidTr="00475B9B">
        <w:tc>
          <w:tcPr>
            <w:tcW w:w="5923" w:type="dxa"/>
          </w:tcPr>
          <w:p w:rsidR="00E512A3" w:rsidRDefault="00475B9B" w:rsidP="00613B22">
            <w:pPr>
              <w:rPr>
                <w:b/>
                <w:bCs/>
                <w:i/>
                <w:iCs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7116F891" wp14:editId="669CF281">
                  <wp:extent cx="3536415" cy="2511845"/>
                  <wp:effectExtent l="0" t="0" r="6985" b="3175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  <w:tc>
          <w:tcPr>
            <w:tcW w:w="6210" w:type="dxa"/>
          </w:tcPr>
          <w:p w:rsidR="00E512A3" w:rsidRDefault="00475B9B" w:rsidP="00613B22">
            <w:pPr>
              <w:rPr>
                <w:b/>
                <w:bCs/>
                <w:i/>
                <w:iCs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65606D5F" wp14:editId="3F50D065">
                  <wp:extent cx="3855904" cy="2511845"/>
                  <wp:effectExtent l="0" t="0" r="0" b="3175"/>
                  <wp:docPr id="4" name="Chart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E75B7B" w:rsidRPr="00E75B7B" w:rsidRDefault="00E75B7B" w:rsidP="00E03FF8">
      <w:pPr>
        <w:rPr>
          <w:b/>
          <w:bCs/>
          <w:i/>
          <w:iCs/>
          <w:sz w:val="8"/>
          <w:szCs w:val="8"/>
          <w:u w:val="single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6"/>
      </w:tblGrid>
      <w:tr w:rsidR="00323095" w:rsidTr="00323095">
        <w:tc>
          <w:tcPr>
            <w:tcW w:w="6876" w:type="dxa"/>
          </w:tcPr>
          <w:p w:rsidR="00323095" w:rsidRDefault="00323095" w:rsidP="00323095">
            <w:pPr>
              <w:jc w:val="right"/>
              <w:rPr>
                <w:b/>
                <w:bCs/>
                <w:i/>
                <w:iCs/>
                <w:u w:val="single"/>
              </w:rPr>
            </w:pPr>
          </w:p>
        </w:tc>
      </w:tr>
    </w:tbl>
    <w:p w:rsidR="00E75B7B" w:rsidRPr="00E75B7B" w:rsidRDefault="00E75B7B" w:rsidP="00E75B7B">
      <w:pPr>
        <w:rPr>
          <w:b/>
          <w:bCs/>
          <w:i/>
          <w:iCs/>
          <w:sz w:val="12"/>
          <w:szCs w:val="12"/>
          <w:u w:val="single"/>
        </w:rPr>
      </w:pPr>
    </w:p>
    <w:p w:rsidR="00980A4E" w:rsidRDefault="00980A4E" w:rsidP="00E75B7B">
      <w:pPr>
        <w:rPr>
          <w:b/>
          <w:bCs/>
          <w:i/>
          <w:iCs/>
          <w:u w:val="single"/>
          <w:rtl/>
        </w:rPr>
      </w:pPr>
    </w:p>
    <w:p w:rsidR="00980A4E" w:rsidRDefault="00980A4E" w:rsidP="00E75B7B">
      <w:pPr>
        <w:rPr>
          <w:b/>
          <w:bCs/>
          <w:i/>
          <w:iCs/>
          <w:u w:val="single"/>
          <w:rtl/>
        </w:rPr>
      </w:pPr>
    </w:p>
    <w:p w:rsidR="00980A4E" w:rsidRDefault="00980A4E" w:rsidP="00E75B7B">
      <w:pPr>
        <w:rPr>
          <w:b/>
          <w:bCs/>
          <w:i/>
          <w:iCs/>
          <w:u w:val="single"/>
          <w:rtl/>
        </w:rPr>
      </w:pPr>
    </w:p>
    <w:p w:rsidR="00980A4E" w:rsidRDefault="00980A4E" w:rsidP="00E75B7B">
      <w:pPr>
        <w:rPr>
          <w:b/>
          <w:bCs/>
          <w:i/>
          <w:iCs/>
          <w:u w:val="single"/>
          <w:rtl/>
        </w:rPr>
      </w:pPr>
    </w:p>
    <w:p w:rsidR="00980A4E" w:rsidRDefault="00980A4E" w:rsidP="00E75B7B">
      <w:pPr>
        <w:rPr>
          <w:b/>
          <w:bCs/>
          <w:i/>
          <w:iCs/>
          <w:u w:val="single"/>
          <w:rtl/>
        </w:rPr>
      </w:pPr>
    </w:p>
    <w:p w:rsidR="00980A4E" w:rsidRDefault="00980A4E" w:rsidP="00E75B7B">
      <w:pPr>
        <w:rPr>
          <w:b/>
          <w:bCs/>
          <w:i/>
          <w:iCs/>
          <w:u w:val="single"/>
          <w:rtl/>
        </w:rPr>
      </w:pPr>
    </w:p>
    <w:p w:rsidR="00980A4E" w:rsidRDefault="00980A4E" w:rsidP="00E75B7B">
      <w:pPr>
        <w:rPr>
          <w:b/>
          <w:bCs/>
          <w:i/>
          <w:iCs/>
          <w:u w:val="single"/>
          <w:rtl/>
        </w:rPr>
      </w:pPr>
    </w:p>
    <w:p w:rsidR="00980A4E" w:rsidRDefault="00980A4E" w:rsidP="00E75B7B">
      <w:pPr>
        <w:rPr>
          <w:b/>
          <w:bCs/>
          <w:i/>
          <w:iCs/>
          <w:u w:val="single"/>
          <w:rtl/>
        </w:rPr>
      </w:pPr>
    </w:p>
    <w:p w:rsidR="00980A4E" w:rsidRDefault="00980A4E" w:rsidP="00E75B7B">
      <w:pPr>
        <w:rPr>
          <w:b/>
          <w:bCs/>
          <w:i/>
          <w:iCs/>
          <w:u w:val="single"/>
          <w:rtl/>
        </w:rPr>
      </w:pPr>
    </w:p>
    <w:p w:rsidR="00E75B7B" w:rsidRDefault="0008540F" w:rsidP="00E75B7B">
      <w:pPr>
        <w:rPr>
          <w:b/>
          <w:bCs/>
          <w:i/>
          <w:iCs/>
          <w:u w:val="single"/>
        </w:rPr>
      </w:pPr>
      <w:r w:rsidRPr="00A93FD8">
        <w:rPr>
          <w:b/>
          <w:bCs/>
          <w:i/>
          <w:iCs/>
          <w:u w:val="single"/>
        </w:rPr>
        <w:t xml:space="preserve">Requirement </w:t>
      </w:r>
      <w:r w:rsidR="003E715C">
        <w:rPr>
          <w:b/>
          <w:bCs/>
          <w:i/>
          <w:iCs/>
          <w:u w:val="single"/>
        </w:rPr>
        <w:t>summary</w:t>
      </w:r>
    </w:p>
    <w:p w:rsidR="00AD6D7A" w:rsidRDefault="00AD6D7A" w:rsidP="00AD6D7A">
      <w:pPr>
        <w:jc w:val="center"/>
        <w:rPr>
          <w:b/>
          <w:bCs/>
          <w:i/>
          <w:iCs/>
          <w:u w:val="single"/>
        </w:rPr>
      </w:pPr>
    </w:p>
    <w:p w:rsidR="004504FC" w:rsidRDefault="004504FC" w:rsidP="004504FC">
      <w:pPr>
        <w:pStyle w:val="ListParagraph"/>
        <w:numPr>
          <w:ilvl w:val="0"/>
          <w:numId w:val="2"/>
        </w:numPr>
      </w:pPr>
      <w:r w:rsidRPr="004504FC">
        <w:t>B</w:t>
      </w:r>
      <w:r>
        <w:t>e</w:t>
      </w:r>
      <w:r w:rsidRPr="004504FC">
        <w:t xml:space="preserve">low summary </w:t>
      </w:r>
      <w:r>
        <w:t xml:space="preserve">including Eco plus and other individual policies have bank as beneficiary for credit facilities </w:t>
      </w:r>
    </w:p>
    <w:p w:rsidR="004504FC" w:rsidRDefault="004504FC" w:rsidP="004504FC"/>
    <w:tbl>
      <w:tblPr>
        <w:tblW w:w="9242" w:type="dxa"/>
        <w:jc w:val="center"/>
        <w:tblInd w:w="-1097" w:type="dxa"/>
        <w:tblLook w:val="04A0" w:firstRow="1" w:lastRow="0" w:firstColumn="1" w:lastColumn="0" w:noHBand="0" w:noVBand="1"/>
      </w:tblPr>
      <w:tblGrid>
        <w:gridCol w:w="2195"/>
        <w:gridCol w:w="1611"/>
        <w:gridCol w:w="2466"/>
        <w:gridCol w:w="2970"/>
      </w:tblGrid>
      <w:tr w:rsidR="00AD6D7A" w:rsidRPr="00AD6D7A" w:rsidTr="00AD6D7A">
        <w:trPr>
          <w:trHeight w:val="300"/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AD6D7A" w:rsidRPr="00AD6D7A" w:rsidRDefault="00AD6D7A" w:rsidP="00AD6D7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Requirement Type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AD6D7A" w:rsidRPr="00993C84" w:rsidRDefault="00AD6D7A" w:rsidP="00AD6D7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3C84">
              <w:rPr>
                <w:rFonts w:ascii="Calibri" w:eastAsia="Times New Roman" w:hAnsi="Calibri" w:cs="Calibri"/>
                <w:b/>
                <w:bCs/>
                <w:color w:val="000000"/>
              </w:rPr>
              <w:t>Policies Count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AD6D7A" w:rsidRPr="00993C84" w:rsidRDefault="00AD6D7A" w:rsidP="00AD6D7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Premium</w:t>
            </w:r>
            <w:r w:rsidRPr="00993C8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“ Thousands “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AD6D7A" w:rsidRPr="00993C84" w:rsidRDefault="00AD6D7A" w:rsidP="00AD6D7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3C84">
              <w:rPr>
                <w:rFonts w:ascii="Calibri" w:eastAsia="Times New Roman" w:hAnsi="Calibri" w:cs="Calibri"/>
                <w:b/>
                <w:bCs/>
                <w:color w:val="000000"/>
              </w:rPr>
              <w:t>Face Amount “ Thousands “</w:t>
            </w:r>
          </w:p>
        </w:tc>
      </w:tr>
      <w:tr w:rsidR="00AD6D7A" w:rsidRPr="00AD6D7A" w:rsidTr="00AD6D7A">
        <w:trPr>
          <w:trHeight w:val="300"/>
          <w:jc w:val="center"/>
        </w:trPr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7A" w:rsidRPr="00AD6D7A" w:rsidRDefault="00AD6D7A" w:rsidP="00AD6D7A">
            <w:pPr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>Admin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7A" w:rsidRPr="00AD6D7A" w:rsidRDefault="00AD6D7A" w:rsidP="00571EC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144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24,850</w:t>
            </w:r>
          </w:p>
        </w:tc>
      </w:tr>
      <w:tr w:rsidR="00AD6D7A" w:rsidRPr="00AD6D7A" w:rsidTr="00AD6D7A">
        <w:trPr>
          <w:trHeight w:val="300"/>
          <w:jc w:val="center"/>
        </w:trPr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7A" w:rsidRPr="00AD6D7A" w:rsidRDefault="00AD6D7A" w:rsidP="00AD6D7A">
            <w:pPr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 xml:space="preserve">Admin + Medical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7A" w:rsidRPr="00AD6D7A" w:rsidRDefault="00AD6D7A" w:rsidP="00571EC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1,065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126,091</w:t>
            </w:r>
          </w:p>
        </w:tc>
      </w:tr>
      <w:tr w:rsidR="00AD6D7A" w:rsidRPr="00AD6D7A" w:rsidTr="00AD6D7A">
        <w:trPr>
          <w:trHeight w:val="300"/>
          <w:jc w:val="center"/>
        </w:trPr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7A" w:rsidRPr="00AD6D7A" w:rsidRDefault="00AD6D7A" w:rsidP="00AD6D7A">
            <w:pPr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 xml:space="preserve">Medical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7A" w:rsidRPr="00AD6D7A" w:rsidRDefault="00AD6D7A" w:rsidP="00571EC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629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88,475</w:t>
            </w:r>
          </w:p>
        </w:tc>
      </w:tr>
      <w:tr w:rsidR="00AD6D7A" w:rsidRPr="00AD6D7A" w:rsidTr="00AD6D7A">
        <w:trPr>
          <w:trHeight w:val="300"/>
          <w:jc w:val="center"/>
        </w:trPr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D6D7A" w:rsidRPr="00AD6D7A" w:rsidRDefault="00AD6D7A" w:rsidP="00AD6D7A">
            <w:pPr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>Sales confirmation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D6D7A" w:rsidRPr="00AD6D7A" w:rsidRDefault="00AD6D7A" w:rsidP="00571EC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632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80,385</w:t>
            </w:r>
          </w:p>
        </w:tc>
      </w:tr>
      <w:tr w:rsidR="00AD6D7A" w:rsidRPr="00AD6D7A" w:rsidTr="00AD6D7A">
        <w:trPr>
          <w:trHeight w:val="300"/>
          <w:jc w:val="center"/>
        </w:trPr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7A" w:rsidRPr="00AD6D7A" w:rsidRDefault="00AD6D7A" w:rsidP="00AD6D7A">
            <w:pPr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>Understudy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7A" w:rsidRPr="00AD6D7A" w:rsidRDefault="00AD6D7A" w:rsidP="00571EC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994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AD6D7A">
              <w:rPr>
                <w:rFonts w:ascii="Calibri" w:eastAsia="Times New Roman" w:hAnsi="Calibri" w:cs="Times New Roman"/>
              </w:rPr>
              <w:t>128,397</w:t>
            </w:r>
          </w:p>
        </w:tc>
      </w:tr>
      <w:tr w:rsidR="00AD6D7A" w:rsidRPr="00AD6D7A" w:rsidTr="00AD6D7A">
        <w:trPr>
          <w:trHeight w:val="300"/>
          <w:jc w:val="center"/>
        </w:trPr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D6D7A">
              <w:rPr>
                <w:rFonts w:ascii="Calibri" w:eastAsia="Times New Roman" w:hAnsi="Calibri" w:cs="Times New Roman"/>
                <w:b/>
                <w:bCs/>
                <w:color w:val="000000"/>
              </w:rPr>
              <w:t>91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AD6D7A">
              <w:rPr>
                <w:rFonts w:ascii="Calibri" w:eastAsia="Times New Roman" w:hAnsi="Calibri" w:cs="Times New Roman"/>
                <w:b/>
                <w:bCs/>
              </w:rPr>
              <w:t>3,464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D6D7A" w:rsidRPr="00AD6D7A" w:rsidRDefault="00AD6D7A" w:rsidP="004504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AD6D7A">
              <w:rPr>
                <w:rFonts w:ascii="Calibri" w:eastAsia="Times New Roman" w:hAnsi="Calibri" w:cs="Times New Roman"/>
                <w:b/>
                <w:bCs/>
              </w:rPr>
              <w:t>448,198</w:t>
            </w:r>
          </w:p>
        </w:tc>
      </w:tr>
    </w:tbl>
    <w:p w:rsidR="00D227F9" w:rsidRDefault="00D227F9" w:rsidP="00E75B7B">
      <w:pPr>
        <w:rPr>
          <w:b/>
          <w:bCs/>
          <w:i/>
          <w:iCs/>
          <w:u w:val="single"/>
        </w:rPr>
      </w:pPr>
    </w:p>
    <w:p w:rsidR="00AD6D7A" w:rsidRDefault="00D227F9" w:rsidP="00D227F9">
      <w:pPr>
        <w:ind w:firstLine="72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Note: CS department consider Port Saied case as pending while the above system report considered  it </w:t>
      </w:r>
      <w:proofErr w:type="spellStart"/>
      <w:r>
        <w:rPr>
          <w:b/>
          <w:bCs/>
          <w:i/>
          <w:iCs/>
          <w:u w:val="single"/>
        </w:rPr>
        <w:t>as</w:t>
      </w:r>
      <w:proofErr w:type="spellEnd"/>
      <w:r>
        <w:rPr>
          <w:b/>
          <w:bCs/>
          <w:i/>
          <w:iCs/>
          <w:u w:val="single"/>
        </w:rPr>
        <w:t xml:space="preserve"> declined </w:t>
      </w:r>
    </w:p>
    <w:p w:rsidR="00D227F9" w:rsidRPr="004504FC" w:rsidRDefault="00D227F9" w:rsidP="00E75B7B">
      <w:pPr>
        <w:rPr>
          <w:b/>
          <w:bCs/>
          <w:i/>
          <w:iCs/>
          <w:u w:val="single"/>
        </w:rPr>
      </w:pPr>
    </w:p>
    <w:p w:rsidR="00AD6D7A" w:rsidRPr="004504FC" w:rsidRDefault="004504FC" w:rsidP="004504FC">
      <w:pPr>
        <w:pStyle w:val="ListParagraph"/>
        <w:numPr>
          <w:ilvl w:val="0"/>
          <w:numId w:val="2"/>
        </w:numPr>
      </w:pPr>
      <w:r>
        <w:t xml:space="preserve">Classification for </w:t>
      </w:r>
      <w:r>
        <w:t>individual policies have bank as beneficiary for credit facilities</w:t>
      </w:r>
      <w:r>
        <w:t xml:space="preserve"> after removing Eco plus policies ( Total is 4 policies )</w:t>
      </w:r>
    </w:p>
    <w:p w:rsidR="001D7198" w:rsidRDefault="001D7198" w:rsidP="00C56859">
      <w:pPr>
        <w:rPr>
          <w:b/>
          <w:bCs/>
          <w:i/>
          <w:iCs/>
          <w:sz w:val="6"/>
          <w:szCs w:val="6"/>
          <w:u w:val="single"/>
        </w:rPr>
      </w:pPr>
    </w:p>
    <w:p w:rsidR="004504FC" w:rsidRPr="00323095" w:rsidRDefault="004504FC" w:rsidP="00C56859">
      <w:pPr>
        <w:rPr>
          <w:b/>
          <w:bCs/>
          <w:i/>
          <w:iCs/>
          <w:sz w:val="6"/>
          <w:szCs w:val="6"/>
          <w:u w:val="single"/>
        </w:rPr>
      </w:pP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1620"/>
        <w:gridCol w:w="2453"/>
        <w:gridCol w:w="3013"/>
      </w:tblGrid>
      <w:tr w:rsidR="004504FC" w:rsidRPr="004504FC" w:rsidTr="00571ECB">
        <w:trPr>
          <w:trHeight w:val="315"/>
          <w:jc w:val="center"/>
        </w:trPr>
        <w:tc>
          <w:tcPr>
            <w:tcW w:w="2227" w:type="dxa"/>
            <w:tcBorders>
              <w:bottom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504FC" w:rsidRPr="00AD6D7A" w:rsidRDefault="004504FC" w:rsidP="0028234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Requirement Type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504FC" w:rsidRPr="00993C84" w:rsidRDefault="004504FC" w:rsidP="0028234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3C84">
              <w:rPr>
                <w:rFonts w:ascii="Calibri" w:eastAsia="Times New Roman" w:hAnsi="Calibri" w:cs="Calibri"/>
                <w:b/>
                <w:bCs/>
                <w:color w:val="000000"/>
              </w:rPr>
              <w:t>Policies Count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bottom"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504F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Product 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504FC" w:rsidRPr="00993C84" w:rsidRDefault="004504FC" w:rsidP="0028234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3C84">
              <w:rPr>
                <w:rFonts w:ascii="Calibri" w:eastAsia="Times New Roman" w:hAnsi="Calibri" w:cs="Calibri"/>
                <w:b/>
                <w:bCs/>
                <w:color w:val="000000"/>
              </w:rPr>
              <w:t>Face Amount “ Thousands “</w:t>
            </w:r>
          </w:p>
        </w:tc>
      </w:tr>
      <w:tr w:rsidR="004504FC" w:rsidRPr="004504FC" w:rsidTr="00571ECB">
        <w:trPr>
          <w:trHeight w:val="315"/>
          <w:jc w:val="center"/>
        </w:trPr>
        <w:tc>
          <w:tcPr>
            <w:tcW w:w="2227" w:type="dxa"/>
            <w:shd w:val="clear" w:color="auto" w:fill="FFFF00"/>
            <w:noWrap/>
            <w:vAlign w:val="center"/>
            <w:hideMark/>
          </w:tcPr>
          <w:p w:rsidR="004504FC" w:rsidRPr="004504FC" w:rsidRDefault="004504FC" w:rsidP="004504FC">
            <w:pPr>
              <w:rPr>
                <w:rFonts w:ascii="Calibri" w:eastAsia="Times New Roman" w:hAnsi="Calibri" w:cs="Times New Roman"/>
                <w:color w:val="000000"/>
              </w:rPr>
            </w:pPr>
            <w:r w:rsidRPr="004504FC">
              <w:rPr>
                <w:rFonts w:ascii="Calibri" w:eastAsia="Times New Roman" w:hAnsi="Calibri" w:cs="Times New Roman"/>
                <w:color w:val="000000"/>
              </w:rPr>
              <w:t>Sales confirmation</w:t>
            </w:r>
          </w:p>
        </w:tc>
        <w:tc>
          <w:tcPr>
            <w:tcW w:w="1620" w:type="dxa"/>
            <w:shd w:val="clear" w:color="auto" w:fill="FFFF00"/>
            <w:noWrap/>
            <w:vAlign w:val="center"/>
            <w:hideMark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3" w:type="dxa"/>
            <w:shd w:val="clear" w:color="auto" w:fill="FFFF00"/>
            <w:vAlign w:val="center"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04FC">
              <w:rPr>
                <w:rFonts w:ascii="Calibri" w:eastAsia="Times New Roman" w:hAnsi="Calibri" w:cs="Calibri"/>
                <w:color w:val="000000"/>
              </w:rPr>
              <w:t>Accidental</w:t>
            </w:r>
          </w:p>
        </w:tc>
        <w:tc>
          <w:tcPr>
            <w:tcW w:w="3013" w:type="dxa"/>
            <w:shd w:val="clear" w:color="auto" w:fill="FFFF00"/>
            <w:noWrap/>
            <w:vAlign w:val="bottom"/>
            <w:hideMark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4504FC">
              <w:rPr>
                <w:rFonts w:ascii="Calibri" w:eastAsia="Times New Roman" w:hAnsi="Calibri" w:cs="Times New Roman"/>
              </w:rPr>
              <w:t>5,000</w:t>
            </w:r>
          </w:p>
        </w:tc>
      </w:tr>
      <w:tr w:rsidR="004504FC" w:rsidRPr="004504FC" w:rsidTr="00571ECB">
        <w:trPr>
          <w:trHeight w:val="315"/>
          <w:jc w:val="center"/>
        </w:trPr>
        <w:tc>
          <w:tcPr>
            <w:tcW w:w="2227" w:type="dxa"/>
            <w:shd w:val="clear" w:color="auto" w:fill="auto"/>
            <w:noWrap/>
            <w:vAlign w:val="center"/>
            <w:hideMark/>
          </w:tcPr>
          <w:p w:rsidR="004504FC" w:rsidRPr="004504FC" w:rsidRDefault="004504FC" w:rsidP="004504FC">
            <w:pPr>
              <w:rPr>
                <w:rFonts w:ascii="Calibri" w:eastAsia="Times New Roman" w:hAnsi="Calibri" w:cs="Times New Roman"/>
                <w:color w:val="000000"/>
              </w:rPr>
            </w:pPr>
            <w:r w:rsidRPr="004504FC">
              <w:rPr>
                <w:rFonts w:ascii="Calibri" w:eastAsia="Times New Roman" w:hAnsi="Calibri" w:cs="Times New Roman"/>
                <w:color w:val="000000"/>
              </w:rPr>
              <w:t>Understudy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53" w:type="dxa"/>
            <w:vAlign w:val="center"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04FC">
              <w:rPr>
                <w:rFonts w:ascii="Calibri" w:eastAsia="Times New Roman" w:hAnsi="Calibri" w:cs="Calibri"/>
                <w:color w:val="000000"/>
              </w:rPr>
              <w:t>Retirement EGP</w:t>
            </w:r>
          </w:p>
        </w:tc>
        <w:tc>
          <w:tcPr>
            <w:tcW w:w="3013" w:type="dxa"/>
            <w:shd w:val="clear" w:color="auto" w:fill="auto"/>
            <w:noWrap/>
            <w:vAlign w:val="bottom"/>
            <w:hideMark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4504FC">
              <w:rPr>
                <w:rFonts w:ascii="Calibri" w:eastAsia="Times New Roman" w:hAnsi="Calibri" w:cs="Times New Roman"/>
              </w:rPr>
              <w:t>5,001</w:t>
            </w:r>
          </w:p>
        </w:tc>
      </w:tr>
      <w:tr w:rsidR="004504FC" w:rsidRPr="004504FC" w:rsidTr="00571ECB">
        <w:trPr>
          <w:trHeight w:val="315"/>
          <w:jc w:val="center"/>
        </w:trPr>
        <w:tc>
          <w:tcPr>
            <w:tcW w:w="2227" w:type="dxa"/>
            <w:shd w:val="clear" w:color="auto" w:fill="auto"/>
            <w:noWrap/>
            <w:vAlign w:val="center"/>
            <w:hideMark/>
          </w:tcPr>
          <w:p w:rsidR="004504FC" w:rsidRPr="004504FC" w:rsidRDefault="004504FC" w:rsidP="004504FC">
            <w:pPr>
              <w:rPr>
                <w:rFonts w:ascii="Calibri" w:eastAsia="Times New Roman" w:hAnsi="Calibri" w:cs="Times New Roman"/>
                <w:color w:val="000000"/>
              </w:rPr>
            </w:pPr>
            <w:r w:rsidRPr="004504FC">
              <w:rPr>
                <w:rFonts w:ascii="Calibri" w:eastAsia="Times New Roman" w:hAnsi="Calibri" w:cs="Times New Roman"/>
                <w:color w:val="000000"/>
              </w:rPr>
              <w:t>Understudy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3" w:type="dxa"/>
            <w:vAlign w:val="center"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04FC">
              <w:rPr>
                <w:rFonts w:ascii="Calibri" w:eastAsia="Times New Roman" w:hAnsi="Calibri" w:cs="Calibri"/>
                <w:color w:val="000000"/>
              </w:rPr>
              <w:t>Retirement USD</w:t>
            </w:r>
          </w:p>
        </w:tc>
        <w:tc>
          <w:tcPr>
            <w:tcW w:w="3013" w:type="dxa"/>
            <w:shd w:val="clear" w:color="auto" w:fill="auto"/>
            <w:noWrap/>
            <w:vAlign w:val="bottom"/>
            <w:hideMark/>
          </w:tcPr>
          <w:p w:rsidR="004504FC" w:rsidRPr="004504FC" w:rsidRDefault="004504FC" w:rsidP="004504FC">
            <w:pPr>
              <w:jc w:val="center"/>
              <w:rPr>
                <w:rFonts w:ascii="Calibri" w:eastAsia="Times New Roman" w:hAnsi="Calibri" w:cs="Times New Roman"/>
              </w:rPr>
            </w:pPr>
            <w:r w:rsidRPr="004504FC">
              <w:rPr>
                <w:rFonts w:ascii="Calibri" w:eastAsia="Times New Roman" w:hAnsi="Calibri" w:cs="Times New Roman"/>
              </w:rPr>
              <w:t>550</w:t>
            </w:r>
          </w:p>
        </w:tc>
      </w:tr>
    </w:tbl>
    <w:p w:rsidR="004E4F4B" w:rsidRDefault="004E4F4B" w:rsidP="00323095">
      <w:pPr>
        <w:rPr>
          <w:b/>
          <w:bCs/>
          <w:i/>
          <w:iCs/>
          <w:u w:val="single"/>
        </w:rPr>
      </w:pPr>
      <w:bookmarkStart w:id="0" w:name="_GoBack"/>
      <w:bookmarkEnd w:id="0"/>
    </w:p>
    <w:sectPr w:rsidR="004E4F4B" w:rsidSect="00D84404">
      <w:headerReference w:type="default" r:id="rId12"/>
      <w:footerReference w:type="defaul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31C" w:rsidRDefault="0086531C" w:rsidP="00207B49">
      <w:r>
        <w:separator/>
      </w:r>
    </w:p>
  </w:endnote>
  <w:endnote w:type="continuationSeparator" w:id="0">
    <w:p w:rsidR="0086531C" w:rsidRDefault="0086531C" w:rsidP="0020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30" w:rsidRDefault="0086531C" w:rsidP="00FC2B90">
    <w:pPr>
      <w:pStyle w:val="Footer"/>
    </w:pPr>
    <w:sdt>
      <w:sdtPr>
        <w:id w:val="-138725432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0049B">
          <w:fldChar w:fldCharType="begin"/>
        </w:r>
        <w:r w:rsidR="00F37223">
          <w:instrText xml:space="preserve"> PAGE   \* MERGEFORMAT </w:instrText>
        </w:r>
        <w:r w:rsidR="00A0049B">
          <w:fldChar w:fldCharType="separate"/>
        </w:r>
        <w:r w:rsidR="00C21B17">
          <w:rPr>
            <w:noProof/>
          </w:rPr>
          <w:t>1</w:t>
        </w:r>
        <w:r w:rsidR="00A0049B">
          <w:rPr>
            <w:noProof/>
          </w:rPr>
          <w:fldChar w:fldCharType="end"/>
        </w:r>
        <w:r w:rsidR="00AE0730">
          <w:rPr>
            <w:noProof/>
          </w:rPr>
          <w:tab/>
        </w:r>
        <w:r w:rsidR="00AE0730"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31C" w:rsidRDefault="0086531C" w:rsidP="00207B49">
      <w:r>
        <w:separator/>
      </w:r>
    </w:p>
  </w:footnote>
  <w:footnote w:type="continuationSeparator" w:id="0">
    <w:p w:rsidR="0086531C" w:rsidRDefault="0086531C" w:rsidP="00207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30" w:rsidRPr="00207B49" w:rsidRDefault="00AE0730" w:rsidP="00A005A8">
    <w:pPr>
      <w:pStyle w:val="Header"/>
      <w:jc w:val="center"/>
      <w:rPr>
        <w:b/>
        <w:bCs/>
        <w:i/>
        <w:iCs/>
        <w:sz w:val="24"/>
        <w:szCs w:val="24"/>
        <w:u w:val="single"/>
      </w:rPr>
    </w:pPr>
    <w:r>
      <w:rPr>
        <w:b/>
        <w:bCs/>
        <w:i/>
        <w:iCs/>
        <w:sz w:val="24"/>
        <w:szCs w:val="24"/>
        <w:u w:val="single"/>
      </w:rPr>
      <w:t xml:space="preserve">Eco Plus </w:t>
    </w:r>
    <w:r w:rsidRPr="00207B49">
      <w:rPr>
        <w:b/>
        <w:bCs/>
        <w:i/>
        <w:iCs/>
        <w:sz w:val="24"/>
        <w:szCs w:val="24"/>
        <w:u w:val="single"/>
      </w:rPr>
      <w:t>Dashboard</w:t>
    </w:r>
    <w:r>
      <w:rPr>
        <w:b/>
        <w:bCs/>
        <w:i/>
        <w:iCs/>
        <w:sz w:val="24"/>
        <w:szCs w:val="24"/>
        <w:u w:val="single"/>
      </w:rPr>
      <w:t xml:space="preserve"> as of </w:t>
    </w:r>
    <w:r w:rsidR="00A005A8">
      <w:rPr>
        <w:rFonts w:hint="cs"/>
        <w:b/>
        <w:bCs/>
        <w:i/>
        <w:iCs/>
        <w:sz w:val="24"/>
        <w:szCs w:val="24"/>
        <w:u w:val="single"/>
        <w:rtl/>
      </w:rPr>
      <w:t>30</w:t>
    </w:r>
    <w:r w:rsidR="00D84404">
      <w:rPr>
        <w:b/>
        <w:bCs/>
        <w:i/>
        <w:iCs/>
        <w:sz w:val="24"/>
        <w:szCs w:val="24"/>
        <w:u w:val="single"/>
      </w:rPr>
      <w:t>-Nov</w:t>
    </w:r>
    <w:r>
      <w:rPr>
        <w:b/>
        <w:bCs/>
        <w:i/>
        <w:iCs/>
        <w:sz w:val="24"/>
        <w:szCs w:val="24"/>
        <w:u w:val="single"/>
      </w:rPr>
      <w:t>-2016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5EEE"/>
    <w:multiLevelType w:val="hybridMultilevel"/>
    <w:tmpl w:val="4018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435821"/>
    <w:multiLevelType w:val="hybridMultilevel"/>
    <w:tmpl w:val="4D8E9AA4"/>
    <w:lvl w:ilvl="0" w:tplc="258002A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i w:val="0"/>
        <w:iCs w:val="0"/>
        <w:color w:val="auto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7B49"/>
    <w:rsid w:val="00002718"/>
    <w:rsid w:val="00007A3A"/>
    <w:rsid w:val="00014D24"/>
    <w:rsid w:val="00023A48"/>
    <w:rsid w:val="00024BDC"/>
    <w:rsid w:val="0002713A"/>
    <w:rsid w:val="00035847"/>
    <w:rsid w:val="00042ADB"/>
    <w:rsid w:val="000436B0"/>
    <w:rsid w:val="00055EF3"/>
    <w:rsid w:val="0006386E"/>
    <w:rsid w:val="00073784"/>
    <w:rsid w:val="00074A34"/>
    <w:rsid w:val="00084ADF"/>
    <w:rsid w:val="0008540F"/>
    <w:rsid w:val="0009797F"/>
    <w:rsid w:val="000A292A"/>
    <w:rsid w:val="000B0AB0"/>
    <w:rsid w:val="000C15E6"/>
    <w:rsid w:val="000C533F"/>
    <w:rsid w:val="000D7532"/>
    <w:rsid w:val="000E4348"/>
    <w:rsid w:val="000E58FF"/>
    <w:rsid w:val="000E7EA2"/>
    <w:rsid w:val="000F2304"/>
    <w:rsid w:val="0010642E"/>
    <w:rsid w:val="00107EE3"/>
    <w:rsid w:val="00111272"/>
    <w:rsid w:val="00117148"/>
    <w:rsid w:val="00130D38"/>
    <w:rsid w:val="001330C4"/>
    <w:rsid w:val="00140C22"/>
    <w:rsid w:val="0014475A"/>
    <w:rsid w:val="001450B8"/>
    <w:rsid w:val="00151A4E"/>
    <w:rsid w:val="001635B3"/>
    <w:rsid w:val="00173E7F"/>
    <w:rsid w:val="00185DA6"/>
    <w:rsid w:val="00186FBC"/>
    <w:rsid w:val="00187A15"/>
    <w:rsid w:val="001A1B98"/>
    <w:rsid w:val="001A5790"/>
    <w:rsid w:val="001B4688"/>
    <w:rsid w:val="001C2D97"/>
    <w:rsid w:val="001D7198"/>
    <w:rsid w:val="001D7D85"/>
    <w:rsid w:val="001E3769"/>
    <w:rsid w:val="001E6B96"/>
    <w:rsid w:val="001F1204"/>
    <w:rsid w:val="001F2C34"/>
    <w:rsid w:val="001F2CC2"/>
    <w:rsid w:val="001F39AF"/>
    <w:rsid w:val="00201C81"/>
    <w:rsid w:val="00202305"/>
    <w:rsid w:val="00202770"/>
    <w:rsid w:val="00207B49"/>
    <w:rsid w:val="002300A7"/>
    <w:rsid w:val="002343E8"/>
    <w:rsid w:val="0024511F"/>
    <w:rsid w:val="00247CEB"/>
    <w:rsid w:val="00250531"/>
    <w:rsid w:val="00251129"/>
    <w:rsid w:val="00251C30"/>
    <w:rsid w:val="00265211"/>
    <w:rsid w:val="002657E4"/>
    <w:rsid w:val="002755CA"/>
    <w:rsid w:val="002856FD"/>
    <w:rsid w:val="00292824"/>
    <w:rsid w:val="002A0906"/>
    <w:rsid w:val="002B14DE"/>
    <w:rsid w:val="002C28FA"/>
    <w:rsid w:val="002C6D7A"/>
    <w:rsid w:val="002D0865"/>
    <w:rsid w:val="002D0A53"/>
    <w:rsid w:val="002D34BC"/>
    <w:rsid w:val="002D5C5C"/>
    <w:rsid w:val="002E6719"/>
    <w:rsid w:val="002F0911"/>
    <w:rsid w:val="002F73CB"/>
    <w:rsid w:val="003203FD"/>
    <w:rsid w:val="00320B37"/>
    <w:rsid w:val="00323095"/>
    <w:rsid w:val="00334526"/>
    <w:rsid w:val="0033500C"/>
    <w:rsid w:val="00335EF1"/>
    <w:rsid w:val="00343B3D"/>
    <w:rsid w:val="00362AD2"/>
    <w:rsid w:val="00364021"/>
    <w:rsid w:val="00366118"/>
    <w:rsid w:val="00372FD0"/>
    <w:rsid w:val="00373732"/>
    <w:rsid w:val="003A5EAE"/>
    <w:rsid w:val="003C0D19"/>
    <w:rsid w:val="003C5790"/>
    <w:rsid w:val="003D1912"/>
    <w:rsid w:val="003D2014"/>
    <w:rsid w:val="003E00B0"/>
    <w:rsid w:val="003E26B9"/>
    <w:rsid w:val="003E715C"/>
    <w:rsid w:val="003E719C"/>
    <w:rsid w:val="003F06EF"/>
    <w:rsid w:val="003F64A4"/>
    <w:rsid w:val="004102A4"/>
    <w:rsid w:val="004122B5"/>
    <w:rsid w:val="004150E2"/>
    <w:rsid w:val="004252C3"/>
    <w:rsid w:val="00427571"/>
    <w:rsid w:val="004337A1"/>
    <w:rsid w:val="00447680"/>
    <w:rsid w:val="004504FC"/>
    <w:rsid w:val="004530B6"/>
    <w:rsid w:val="0045452C"/>
    <w:rsid w:val="00455098"/>
    <w:rsid w:val="004558D1"/>
    <w:rsid w:val="00462DD5"/>
    <w:rsid w:val="00467800"/>
    <w:rsid w:val="00470EC0"/>
    <w:rsid w:val="00473140"/>
    <w:rsid w:val="00475B9B"/>
    <w:rsid w:val="0048670D"/>
    <w:rsid w:val="004B7B90"/>
    <w:rsid w:val="004C3006"/>
    <w:rsid w:val="004D4E4D"/>
    <w:rsid w:val="004E1B7E"/>
    <w:rsid w:val="004E4ADD"/>
    <w:rsid w:val="004E4F4B"/>
    <w:rsid w:val="004F5B92"/>
    <w:rsid w:val="00500114"/>
    <w:rsid w:val="00515D27"/>
    <w:rsid w:val="005169E1"/>
    <w:rsid w:val="0052258E"/>
    <w:rsid w:val="00523AE9"/>
    <w:rsid w:val="00530665"/>
    <w:rsid w:val="00550F84"/>
    <w:rsid w:val="0055696F"/>
    <w:rsid w:val="00556E89"/>
    <w:rsid w:val="00560F79"/>
    <w:rsid w:val="00561D0C"/>
    <w:rsid w:val="00571ECB"/>
    <w:rsid w:val="00573F78"/>
    <w:rsid w:val="0058590D"/>
    <w:rsid w:val="00585E7D"/>
    <w:rsid w:val="00595276"/>
    <w:rsid w:val="005A1118"/>
    <w:rsid w:val="005B279D"/>
    <w:rsid w:val="005B5847"/>
    <w:rsid w:val="005C1C84"/>
    <w:rsid w:val="005C711B"/>
    <w:rsid w:val="005D13FC"/>
    <w:rsid w:val="005E0AB0"/>
    <w:rsid w:val="005E6669"/>
    <w:rsid w:val="005E6A0E"/>
    <w:rsid w:val="005F71C4"/>
    <w:rsid w:val="00612CCC"/>
    <w:rsid w:val="00613B22"/>
    <w:rsid w:val="006143DC"/>
    <w:rsid w:val="00627AA0"/>
    <w:rsid w:val="00642C39"/>
    <w:rsid w:val="00647161"/>
    <w:rsid w:val="006573EC"/>
    <w:rsid w:val="00665411"/>
    <w:rsid w:val="006737AA"/>
    <w:rsid w:val="00676515"/>
    <w:rsid w:val="00681D76"/>
    <w:rsid w:val="00684E21"/>
    <w:rsid w:val="006B61D4"/>
    <w:rsid w:val="006B7E32"/>
    <w:rsid w:val="006C1290"/>
    <w:rsid w:val="006C2498"/>
    <w:rsid w:val="006C2B0B"/>
    <w:rsid w:val="006C7CB8"/>
    <w:rsid w:val="006D0A5F"/>
    <w:rsid w:val="006D2DE0"/>
    <w:rsid w:val="006D4828"/>
    <w:rsid w:val="006D62D3"/>
    <w:rsid w:val="006E406D"/>
    <w:rsid w:val="006F01CD"/>
    <w:rsid w:val="006F4599"/>
    <w:rsid w:val="006F4C24"/>
    <w:rsid w:val="00702847"/>
    <w:rsid w:val="00704E18"/>
    <w:rsid w:val="00716564"/>
    <w:rsid w:val="00726FFF"/>
    <w:rsid w:val="007303FE"/>
    <w:rsid w:val="007314D4"/>
    <w:rsid w:val="007348EC"/>
    <w:rsid w:val="00735ADA"/>
    <w:rsid w:val="00741502"/>
    <w:rsid w:val="0074464C"/>
    <w:rsid w:val="00747291"/>
    <w:rsid w:val="00751429"/>
    <w:rsid w:val="007560FE"/>
    <w:rsid w:val="0075686F"/>
    <w:rsid w:val="00772CA1"/>
    <w:rsid w:val="00773BFF"/>
    <w:rsid w:val="007A00E0"/>
    <w:rsid w:val="007A3073"/>
    <w:rsid w:val="007A751E"/>
    <w:rsid w:val="007C3742"/>
    <w:rsid w:val="007C7F3A"/>
    <w:rsid w:val="007D76CA"/>
    <w:rsid w:val="007E2A78"/>
    <w:rsid w:val="007E5590"/>
    <w:rsid w:val="007E65B2"/>
    <w:rsid w:val="007F1D85"/>
    <w:rsid w:val="00802C49"/>
    <w:rsid w:val="008034C7"/>
    <w:rsid w:val="00810D8A"/>
    <w:rsid w:val="00813EF4"/>
    <w:rsid w:val="00815F3D"/>
    <w:rsid w:val="00833182"/>
    <w:rsid w:val="00842C64"/>
    <w:rsid w:val="008509FD"/>
    <w:rsid w:val="0086097B"/>
    <w:rsid w:val="0086531C"/>
    <w:rsid w:val="008656B0"/>
    <w:rsid w:val="008670DD"/>
    <w:rsid w:val="00872ABB"/>
    <w:rsid w:val="0087599D"/>
    <w:rsid w:val="00877D36"/>
    <w:rsid w:val="008954C0"/>
    <w:rsid w:val="00897E18"/>
    <w:rsid w:val="008A08A7"/>
    <w:rsid w:val="008A1D65"/>
    <w:rsid w:val="008A3641"/>
    <w:rsid w:val="008A3850"/>
    <w:rsid w:val="008B1451"/>
    <w:rsid w:val="008B4FE3"/>
    <w:rsid w:val="008C1D30"/>
    <w:rsid w:val="008D1306"/>
    <w:rsid w:val="008D39A5"/>
    <w:rsid w:val="008D76F6"/>
    <w:rsid w:val="008E075D"/>
    <w:rsid w:val="008F4B5E"/>
    <w:rsid w:val="00917AA2"/>
    <w:rsid w:val="00944654"/>
    <w:rsid w:val="0094595E"/>
    <w:rsid w:val="00947AAB"/>
    <w:rsid w:val="00954164"/>
    <w:rsid w:val="00955FAC"/>
    <w:rsid w:val="00957920"/>
    <w:rsid w:val="0096476E"/>
    <w:rsid w:val="00974236"/>
    <w:rsid w:val="00980A4E"/>
    <w:rsid w:val="009912D0"/>
    <w:rsid w:val="00993C84"/>
    <w:rsid w:val="009A27D2"/>
    <w:rsid w:val="009B1D2B"/>
    <w:rsid w:val="009B436E"/>
    <w:rsid w:val="009C3CB8"/>
    <w:rsid w:val="009C561F"/>
    <w:rsid w:val="009C683B"/>
    <w:rsid w:val="009D1A92"/>
    <w:rsid w:val="009D76C1"/>
    <w:rsid w:val="009E2EE7"/>
    <w:rsid w:val="009E4F0E"/>
    <w:rsid w:val="009E54AD"/>
    <w:rsid w:val="009E6AE3"/>
    <w:rsid w:val="009E72DE"/>
    <w:rsid w:val="009F67BA"/>
    <w:rsid w:val="00A0049B"/>
    <w:rsid w:val="00A005A8"/>
    <w:rsid w:val="00A04879"/>
    <w:rsid w:val="00A111FE"/>
    <w:rsid w:val="00A159DB"/>
    <w:rsid w:val="00A162C8"/>
    <w:rsid w:val="00A225CC"/>
    <w:rsid w:val="00A234F7"/>
    <w:rsid w:val="00A25F06"/>
    <w:rsid w:val="00A35D4D"/>
    <w:rsid w:val="00A4097F"/>
    <w:rsid w:val="00A4417C"/>
    <w:rsid w:val="00A46D45"/>
    <w:rsid w:val="00A55470"/>
    <w:rsid w:val="00A74EAA"/>
    <w:rsid w:val="00A83ACD"/>
    <w:rsid w:val="00A91B9B"/>
    <w:rsid w:val="00A93FD8"/>
    <w:rsid w:val="00A9784B"/>
    <w:rsid w:val="00AA1140"/>
    <w:rsid w:val="00AA4B90"/>
    <w:rsid w:val="00AC1A1C"/>
    <w:rsid w:val="00AC352D"/>
    <w:rsid w:val="00AC7753"/>
    <w:rsid w:val="00AC7790"/>
    <w:rsid w:val="00AD4EA5"/>
    <w:rsid w:val="00AD6D7A"/>
    <w:rsid w:val="00AE0730"/>
    <w:rsid w:val="00AE4B46"/>
    <w:rsid w:val="00B05128"/>
    <w:rsid w:val="00B20B29"/>
    <w:rsid w:val="00B262A8"/>
    <w:rsid w:val="00B377C2"/>
    <w:rsid w:val="00B83D06"/>
    <w:rsid w:val="00B8767B"/>
    <w:rsid w:val="00BC0830"/>
    <w:rsid w:val="00BC1D5D"/>
    <w:rsid w:val="00BF5895"/>
    <w:rsid w:val="00BF5F1B"/>
    <w:rsid w:val="00C02F01"/>
    <w:rsid w:val="00C06295"/>
    <w:rsid w:val="00C13515"/>
    <w:rsid w:val="00C15C30"/>
    <w:rsid w:val="00C1743C"/>
    <w:rsid w:val="00C21B17"/>
    <w:rsid w:val="00C22BBF"/>
    <w:rsid w:val="00C24C95"/>
    <w:rsid w:val="00C25E09"/>
    <w:rsid w:val="00C25F43"/>
    <w:rsid w:val="00C41178"/>
    <w:rsid w:val="00C56859"/>
    <w:rsid w:val="00C727B9"/>
    <w:rsid w:val="00C742E5"/>
    <w:rsid w:val="00CA549C"/>
    <w:rsid w:val="00CA7CC8"/>
    <w:rsid w:val="00CC7EDF"/>
    <w:rsid w:val="00CE44B8"/>
    <w:rsid w:val="00D106CD"/>
    <w:rsid w:val="00D12C07"/>
    <w:rsid w:val="00D15368"/>
    <w:rsid w:val="00D17260"/>
    <w:rsid w:val="00D227F9"/>
    <w:rsid w:val="00D27F22"/>
    <w:rsid w:val="00D31EA4"/>
    <w:rsid w:val="00D36B23"/>
    <w:rsid w:val="00D47F43"/>
    <w:rsid w:val="00D6390C"/>
    <w:rsid w:val="00D70F68"/>
    <w:rsid w:val="00D74578"/>
    <w:rsid w:val="00D74BE3"/>
    <w:rsid w:val="00D80873"/>
    <w:rsid w:val="00D84404"/>
    <w:rsid w:val="00D93072"/>
    <w:rsid w:val="00D95B52"/>
    <w:rsid w:val="00DB3BCC"/>
    <w:rsid w:val="00DC2470"/>
    <w:rsid w:val="00DC588C"/>
    <w:rsid w:val="00DD2874"/>
    <w:rsid w:val="00DE5225"/>
    <w:rsid w:val="00DE5F12"/>
    <w:rsid w:val="00DF6EAE"/>
    <w:rsid w:val="00E03D28"/>
    <w:rsid w:val="00E03FF8"/>
    <w:rsid w:val="00E12315"/>
    <w:rsid w:val="00E15BC1"/>
    <w:rsid w:val="00E20732"/>
    <w:rsid w:val="00E2227D"/>
    <w:rsid w:val="00E2741C"/>
    <w:rsid w:val="00E329FC"/>
    <w:rsid w:val="00E50418"/>
    <w:rsid w:val="00E5102E"/>
    <w:rsid w:val="00E512A3"/>
    <w:rsid w:val="00E51A81"/>
    <w:rsid w:val="00E75B7B"/>
    <w:rsid w:val="00E77B6A"/>
    <w:rsid w:val="00E808CE"/>
    <w:rsid w:val="00E81092"/>
    <w:rsid w:val="00E816C1"/>
    <w:rsid w:val="00E8223D"/>
    <w:rsid w:val="00E82594"/>
    <w:rsid w:val="00E95991"/>
    <w:rsid w:val="00EA0CA2"/>
    <w:rsid w:val="00EB5790"/>
    <w:rsid w:val="00EB6728"/>
    <w:rsid w:val="00EB794D"/>
    <w:rsid w:val="00EC3E71"/>
    <w:rsid w:val="00ED3106"/>
    <w:rsid w:val="00EE4BAC"/>
    <w:rsid w:val="00EE7445"/>
    <w:rsid w:val="00EF742B"/>
    <w:rsid w:val="00F05AF1"/>
    <w:rsid w:val="00F07186"/>
    <w:rsid w:val="00F15610"/>
    <w:rsid w:val="00F228B4"/>
    <w:rsid w:val="00F33884"/>
    <w:rsid w:val="00F37223"/>
    <w:rsid w:val="00F3738D"/>
    <w:rsid w:val="00F508F8"/>
    <w:rsid w:val="00F64F66"/>
    <w:rsid w:val="00F76DB3"/>
    <w:rsid w:val="00F81957"/>
    <w:rsid w:val="00F84A4E"/>
    <w:rsid w:val="00F91948"/>
    <w:rsid w:val="00F976D8"/>
    <w:rsid w:val="00FA24B9"/>
    <w:rsid w:val="00FB6E63"/>
    <w:rsid w:val="00FC2B90"/>
    <w:rsid w:val="00FD3452"/>
    <w:rsid w:val="00FE322D"/>
    <w:rsid w:val="00FE610B"/>
    <w:rsid w:val="00FF2CF5"/>
    <w:rsid w:val="00FF3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E7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7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7B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7B49"/>
  </w:style>
  <w:style w:type="paragraph" w:styleId="Footer">
    <w:name w:val="footer"/>
    <w:basedOn w:val="Normal"/>
    <w:link w:val="FooterChar"/>
    <w:uiPriority w:val="99"/>
    <w:unhideWhenUsed/>
    <w:rsid w:val="00207B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7B49"/>
  </w:style>
  <w:style w:type="paragraph" w:styleId="BalloonText">
    <w:name w:val="Balloon Text"/>
    <w:basedOn w:val="Normal"/>
    <w:link w:val="BalloonTextChar"/>
    <w:uiPriority w:val="99"/>
    <w:semiHidden/>
    <w:unhideWhenUsed/>
    <w:rsid w:val="00842C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41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E7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7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7B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7B49"/>
  </w:style>
  <w:style w:type="paragraph" w:styleId="Footer">
    <w:name w:val="footer"/>
    <w:basedOn w:val="Normal"/>
    <w:link w:val="FooterChar"/>
    <w:uiPriority w:val="99"/>
    <w:unhideWhenUsed/>
    <w:rsid w:val="00207B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7B49"/>
  </w:style>
  <w:style w:type="paragraph" w:styleId="BalloonText">
    <w:name w:val="Balloon Text"/>
    <w:basedOn w:val="Normal"/>
    <w:link w:val="BalloonTextChar"/>
    <w:uiPriority w:val="99"/>
    <w:semiHidden/>
    <w:unhideWhenUsed/>
    <w:rsid w:val="00842C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4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NLI060\Desktop\24-11\Eco%20plus\Eco%20plus\01-12\Eco%20Plus%20Query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NLI060\Desktop\24-11\Eco%20plus\Eco%20plus\01-12\Eco%20Plus%20Query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NLI060\Desktop\24-11\Eco%20plus\Eco%20plus\01-12\Eco%20Plus%20Quer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Table!$A$4</c:f>
              <c:strCache>
                <c:ptCount val="1"/>
                <c:pt idx="0">
                  <c:v>Applications Received</c:v>
                </c:pt>
              </c:strCache>
            </c:strRef>
          </c:tx>
          <c:marker>
            <c:symbol val="square"/>
            <c:size val="5"/>
          </c:marker>
          <c:cat>
            <c:strRef>
              <c:f>Table!$B$3:$L$3</c:f>
              <c:strCache>
                <c:ptCount val="11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Aug</c:v>
                </c:pt>
                <c:pt idx="8">
                  <c:v>Sep</c:v>
                </c:pt>
                <c:pt idx="9">
                  <c:v>Oct</c:v>
                </c:pt>
                <c:pt idx="10">
                  <c:v>Nov</c:v>
                </c:pt>
              </c:strCache>
            </c:strRef>
          </c:cat>
          <c:val>
            <c:numRef>
              <c:f>Table!$B$4:$L$4</c:f>
              <c:numCache>
                <c:formatCode>General</c:formatCode>
                <c:ptCount val="11"/>
                <c:pt idx="0">
                  <c:v>12</c:v>
                </c:pt>
                <c:pt idx="1">
                  <c:v>21</c:v>
                </c:pt>
                <c:pt idx="2">
                  <c:v>29</c:v>
                </c:pt>
                <c:pt idx="3">
                  <c:v>25</c:v>
                </c:pt>
                <c:pt idx="4">
                  <c:v>36</c:v>
                </c:pt>
                <c:pt idx="5">
                  <c:v>38</c:v>
                </c:pt>
                <c:pt idx="6">
                  <c:v>59</c:v>
                </c:pt>
                <c:pt idx="7">
                  <c:v>78</c:v>
                </c:pt>
                <c:pt idx="8">
                  <c:v>47</c:v>
                </c:pt>
                <c:pt idx="9">
                  <c:v>89</c:v>
                </c:pt>
                <c:pt idx="10">
                  <c:v>71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Table!$A$9</c:f>
              <c:strCache>
                <c:ptCount val="1"/>
                <c:pt idx="0">
                  <c:v>Valid</c:v>
                </c:pt>
              </c:strCache>
            </c:strRef>
          </c:tx>
          <c:spPr>
            <a:ln>
              <a:prstDash val="sysDash"/>
            </a:ln>
          </c:spPr>
          <c:marker>
            <c:symbol val="square"/>
            <c:size val="5"/>
          </c:marker>
          <c:cat>
            <c:strRef>
              <c:f>Table!$B$3:$L$3</c:f>
              <c:strCache>
                <c:ptCount val="11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Aug</c:v>
                </c:pt>
                <c:pt idx="8">
                  <c:v>Sep</c:v>
                </c:pt>
                <c:pt idx="9">
                  <c:v>Oct</c:v>
                </c:pt>
                <c:pt idx="10">
                  <c:v>Nov</c:v>
                </c:pt>
              </c:strCache>
            </c:strRef>
          </c:cat>
          <c:val>
            <c:numRef>
              <c:f>Table!$B$9:$L$9</c:f>
              <c:numCache>
                <c:formatCode>General</c:formatCode>
                <c:ptCount val="11"/>
                <c:pt idx="0">
                  <c:v>13</c:v>
                </c:pt>
                <c:pt idx="1">
                  <c:v>13</c:v>
                </c:pt>
                <c:pt idx="2">
                  <c:v>21</c:v>
                </c:pt>
                <c:pt idx="3">
                  <c:v>29</c:v>
                </c:pt>
                <c:pt idx="4">
                  <c:v>28</c:v>
                </c:pt>
                <c:pt idx="5">
                  <c:v>23</c:v>
                </c:pt>
                <c:pt idx="6">
                  <c:v>41</c:v>
                </c:pt>
                <c:pt idx="7">
                  <c:v>51</c:v>
                </c:pt>
                <c:pt idx="8">
                  <c:v>51</c:v>
                </c:pt>
                <c:pt idx="9">
                  <c:v>58</c:v>
                </c:pt>
                <c:pt idx="10">
                  <c:v>79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9721728"/>
        <c:axId val="159920128"/>
      </c:lineChart>
      <c:catAx>
        <c:axId val="159721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9920128"/>
        <c:crosses val="autoZero"/>
        <c:auto val="1"/>
        <c:lblAlgn val="ctr"/>
        <c:lblOffset val="100"/>
        <c:noMultiLvlLbl val="0"/>
      </c:catAx>
      <c:valAx>
        <c:axId val="159920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97217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Coverage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Coverage!$A$3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pct20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Lbls>
            <c:dLbl>
              <c:idx val="1"/>
              <c:layout>
                <c:manualLayout>
                  <c:x val="0.24180862250262891"/>
                  <c:y val="4.9308559750189329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showLegendKey val="0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Coverage!$B$2:$C$2</c:f>
              <c:strCache>
                <c:ptCount val="2"/>
                <c:pt idx="0">
                  <c:v>Death &amp; TPD</c:v>
                </c:pt>
                <c:pt idx="1">
                  <c:v>Death Only</c:v>
                </c:pt>
              </c:strCache>
            </c:strRef>
          </c:cat>
          <c:val>
            <c:numRef>
              <c:f>Coverage!$B$3:$C$3</c:f>
              <c:numCache>
                <c:formatCode>General</c:formatCode>
                <c:ptCount val="2"/>
                <c:pt idx="0">
                  <c:v>365</c:v>
                </c:pt>
                <c:pt idx="1">
                  <c:v>361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Standard Vs. Standard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Extra!$A$2</c:f>
              <c:strCache>
                <c:ptCount val="1"/>
                <c:pt idx="0">
                  <c:v>Grand Total</c:v>
                </c:pt>
              </c:strCache>
            </c:strRef>
          </c:tx>
          <c:dPt>
            <c:idx val="0"/>
            <c:bubble3D val="0"/>
            <c:spPr>
              <a:pattFill prst="pct20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Lbls>
            <c:showLegendKey val="0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Extra!$B$1:$C$1</c:f>
              <c:strCache>
                <c:ptCount val="2"/>
                <c:pt idx="0">
                  <c:v>Standard</c:v>
                </c:pt>
                <c:pt idx="1">
                  <c:v>Substandard</c:v>
                </c:pt>
              </c:strCache>
            </c:strRef>
          </c:cat>
          <c:val>
            <c:numRef>
              <c:f>Extra!$B$2:$C$2</c:f>
              <c:numCache>
                <c:formatCode>General</c:formatCode>
                <c:ptCount val="2"/>
                <c:pt idx="0">
                  <c:v>288</c:v>
                </c:pt>
                <c:pt idx="1">
                  <c:v>438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1306C-93BA-441A-9805-5A1B7634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nli060</dc:creator>
  <cp:lastModifiedBy>nli060</cp:lastModifiedBy>
  <cp:revision>64</cp:revision>
  <cp:lastPrinted>2016-12-01T11:18:00Z</cp:lastPrinted>
  <dcterms:created xsi:type="dcterms:W3CDTF">2016-09-18T06:32:00Z</dcterms:created>
  <dcterms:modified xsi:type="dcterms:W3CDTF">2016-12-01T11:32:00Z</dcterms:modified>
</cp:coreProperties>
</file>